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12E5B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29644C67" wp14:editId="07D3C7AA">
            <wp:simplePos x="0" y="0"/>
            <wp:positionH relativeFrom="column">
              <wp:posOffset>4594860</wp:posOffset>
            </wp:positionH>
            <wp:positionV relativeFrom="paragraph">
              <wp:posOffset>98425</wp:posOffset>
            </wp:positionV>
            <wp:extent cx="1724660" cy="1104900"/>
            <wp:effectExtent l="0" t="0" r="8890" b="0"/>
            <wp:wrapTight wrapText="bothSides">
              <wp:wrapPolygon edited="0">
                <wp:start x="0" y="0"/>
                <wp:lineTo x="0" y="21228"/>
                <wp:lineTo x="21473" y="21228"/>
                <wp:lineTo x="21473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66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712E5B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GSD HOLDİNG</w:t>
      </w:r>
    </w:p>
    <w:p w:rsidR="00A165C3" w:rsidRPr="00CA11F7" w:rsidRDefault="004E70B7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Sistem Destek Operatörü </w:t>
      </w:r>
      <w:r w:rsidR="000F2D8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12E5B" w:rsidRPr="00712E5B" w:rsidRDefault="00A90602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712E5B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F9127C">
        <w:rPr>
          <w:rFonts w:ascii="Times New Roman" w:eastAsia="Times New Roman" w:hAnsi="Times New Roman"/>
          <w:color w:val="000000"/>
          <w:szCs w:val="21"/>
        </w:rPr>
        <w:t xml:space="preserve">ilgili bölüm </w:t>
      </w:r>
      <w:r w:rsidR="00712E5B" w:rsidRPr="00712E5B">
        <w:rPr>
          <w:rFonts w:ascii="Times New Roman" w:eastAsia="Times New Roman" w:hAnsi="Times New Roman"/>
          <w:color w:val="000000"/>
          <w:szCs w:val="21"/>
        </w:rPr>
        <w:t>mezun</w:t>
      </w:r>
      <w:r w:rsidR="00F9127C">
        <w:rPr>
          <w:rFonts w:ascii="Times New Roman" w:eastAsia="Times New Roman" w:hAnsi="Times New Roman"/>
          <w:color w:val="000000"/>
          <w:szCs w:val="21"/>
        </w:rPr>
        <w:t>u,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>
        <w:rPr>
          <w:rFonts w:ascii="Times New Roman" w:eastAsia="Times New Roman" w:hAnsi="Times New Roman"/>
          <w:color w:val="000000"/>
          <w:szCs w:val="21"/>
        </w:rPr>
        <w:t xml:space="preserve">Tercihen Elektrik </w:t>
      </w:r>
      <w:r w:rsidRPr="004E70B7">
        <w:rPr>
          <w:rFonts w:ascii="Times New Roman" w:eastAsia="Times New Roman" w:hAnsi="Times New Roman"/>
          <w:color w:val="000000"/>
          <w:szCs w:val="21"/>
        </w:rPr>
        <w:t>Elektronik, Bilgisayar</w:t>
      </w:r>
      <w:r>
        <w:rPr>
          <w:rFonts w:ascii="Times New Roman" w:eastAsia="Times New Roman" w:hAnsi="Times New Roman"/>
          <w:color w:val="000000"/>
          <w:szCs w:val="21"/>
        </w:rPr>
        <w:t xml:space="preserve"> Mühendisliği</w:t>
      </w:r>
      <w:r w:rsidRPr="004E70B7">
        <w:rPr>
          <w:rFonts w:ascii="Times New Roman" w:eastAsia="Times New Roman" w:hAnsi="Times New Roman"/>
          <w:color w:val="000000"/>
          <w:szCs w:val="21"/>
        </w:rPr>
        <w:t xml:space="preserve"> bölümlerinin herhangi birinden mezun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Microsoft İşletim Sistemleri, son kullanıcı yazılım, donanım bilgisine sahip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PC, Notebook, yazıcı/tarayıcı, mobil cihaz / tablet ürün grubu ve çevre birimlerine teknik destek verebilecek şekilde yazılım donanım bilgisine sahip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 xml:space="preserve">Teknik </w:t>
      </w:r>
      <w:proofErr w:type="gramStart"/>
      <w:r w:rsidRPr="004E70B7">
        <w:rPr>
          <w:rFonts w:ascii="Times New Roman" w:eastAsia="Times New Roman" w:hAnsi="Times New Roman"/>
          <w:color w:val="000000"/>
          <w:szCs w:val="21"/>
        </w:rPr>
        <w:t>literatürü</w:t>
      </w:r>
      <w:proofErr w:type="gramEnd"/>
      <w:r w:rsidRPr="004E70B7">
        <w:rPr>
          <w:rFonts w:ascii="Times New Roman" w:eastAsia="Times New Roman" w:hAnsi="Times New Roman"/>
          <w:color w:val="000000"/>
          <w:szCs w:val="21"/>
        </w:rPr>
        <w:t xml:space="preserve"> takip edecek seviyede İngilizce bilen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İletişim yönü güçlü ve takım çalışmasına yatkın, proje gruplarında yer alarak çözüm üretme, planlama ve takip yeteneğine sahip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 xml:space="preserve">Askerlik yükümlülüğü bulunmayan (erkek adaylar için)  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Teknolojiyi takip eden, analitik düşünce yapısına sahip</w:t>
      </w:r>
    </w:p>
    <w:p w:rsidR="004E70B7" w:rsidRPr="004E70B7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Aktif olarak araç kullanabilen (ehliyet sahibi)</w:t>
      </w:r>
    </w:p>
    <w:p w:rsidR="007B2A38" w:rsidRDefault="004E70B7" w:rsidP="004E70B7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color w:val="000000"/>
          <w:szCs w:val="21"/>
        </w:rPr>
        <w:t>Seyahat engeli bulunmayan adaylar tercih sebebidir</w:t>
      </w:r>
    </w:p>
    <w:p w:rsidR="004E70B7" w:rsidRPr="004E70B7" w:rsidRDefault="004E70B7" w:rsidP="004E70B7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b/>
          <w:color w:val="000000"/>
          <w:szCs w:val="21"/>
        </w:rPr>
        <w:t>GSD Holding A.Ş.</w:t>
      </w:r>
      <w:r w:rsidRPr="004E70B7">
        <w:rPr>
          <w:rFonts w:ascii="Times New Roman" w:eastAsia="Times New Roman" w:hAnsi="Times New Roman"/>
          <w:color w:val="000000"/>
          <w:szCs w:val="21"/>
        </w:rPr>
        <w:t xml:space="preserve"> iştiraklerinden GSD Yatırım Bankası bünyesinde bulunan Bilgi Teknolojileri ekibinde görevlendirmek üzere</w:t>
      </w:r>
      <w:r>
        <w:rPr>
          <w:rFonts w:ascii="Times New Roman" w:eastAsia="Times New Roman" w:hAnsi="Times New Roman"/>
          <w:color w:val="000000"/>
          <w:szCs w:val="21"/>
        </w:rPr>
        <w:t xml:space="preserve"> personel arayışımız bulunmaktadır.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4E70B7" w:rsidRPr="004E70B7" w:rsidRDefault="004E70B7" w:rsidP="004E70B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Şirket içi kullanıcılar için PC, Office ve kullanıcı cihazları (PC, </w:t>
      </w:r>
      <w:proofErr w:type="gramStart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printer</w:t>
      </w:r>
      <w:proofErr w:type="gramEnd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- </w:t>
      </w:r>
      <w:proofErr w:type="spellStart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scanner</w:t>
      </w:r>
      <w:proofErr w:type="spellEnd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, telefon) desteği sağlamak, kurulum ve güncellemeleri yapmak</w:t>
      </w:r>
    </w:p>
    <w:p w:rsidR="004E70B7" w:rsidRPr="004E70B7" w:rsidRDefault="004E70B7" w:rsidP="004E70B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Network (LAN, WAN) yönetimi, </w:t>
      </w:r>
      <w:proofErr w:type="gramStart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server</w:t>
      </w:r>
      <w:proofErr w:type="gramEnd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, bilgi güvenliği ve telefon santral sistemlerinin </w:t>
      </w:r>
      <w:proofErr w:type="spellStart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proaktif</w:t>
      </w:r>
      <w:proofErr w:type="spellEnd"/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olarak takibini ve operasyonunu yürütmek</w:t>
      </w:r>
    </w:p>
    <w:p w:rsidR="004E70B7" w:rsidRPr="004E70B7" w:rsidRDefault="004E70B7" w:rsidP="004E70B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Günlük yedeklemeleri ve gün sonu akış şemaları kapsamındaki uygulamaları yürütmek</w:t>
      </w:r>
    </w:p>
    <w:p w:rsidR="004E70B7" w:rsidRPr="004E70B7" w:rsidRDefault="004E70B7" w:rsidP="004E70B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Donanım arızalarını takip ederek, tam zamanlı olarak müdahale etmek</w:t>
      </w:r>
    </w:p>
    <w:p w:rsidR="004E70B7" w:rsidRPr="004E70B7" w:rsidRDefault="004E70B7" w:rsidP="004E70B7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E70B7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Kuruluşumuzda yapılacak projelerde kullanılmak üzere teknoloji araştırması yapmak</w:t>
      </w:r>
    </w:p>
    <w:p w:rsidR="007B2A38" w:rsidRPr="000F2D87" w:rsidRDefault="004E70B7" w:rsidP="000F2D8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12.08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F2D87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0F2D87" w:rsidRDefault="002E2D0F" w:rsidP="000F2D8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355E080A" wp14:editId="73673B7A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0F2D87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2D87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4B7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E70B7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2E5B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D757C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0054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27C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2016-07-27T05:46:00Z</dcterms:created>
  <dcterms:modified xsi:type="dcterms:W3CDTF">2016-07-27T05:46:00Z</dcterms:modified>
</cp:coreProperties>
</file>